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3565D" w:rsidRDefault="00044DF1" w:rsidP="00044DF1">
      <w:pPr>
        <w:jc w:val="center"/>
        <w:rPr>
          <w:rFonts w:ascii="Times New Roman" w:hAnsi="Times New Roman" w:cs="Times New Roman"/>
          <w:b/>
          <w:sz w:val="28"/>
          <w:szCs w:val="28"/>
          <w:u w:val="single"/>
        </w:rPr>
      </w:pPr>
      <w:bookmarkStart w:id="0" w:name="_GoBack"/>
      <w:bookmarkEnd w:id="0"/>
      <w:r w:rsidRPr="00044DF1">
        <w:rPr>
          <w:rFonts w:ascii="Times New Roman" w:hAnsi="Times New Roman" w:cs="Times New Roman"/>
          <w:b/>
          <w:sz w:val="28"/>
          <w:szCs w:val="28"/>
          <w:u w:val="single"/>
        </w:rPr>
        <w:t>BISHOPBRIGGS ACRO GYMNASTICS CLUB</w:t>
      </w:r>
    </w:p>
    <w:p w:rsidR="003E7F67" w:rsidRDefault="003E7F67" w:rsidP="00044DF1">
      <w:pPr>
        <w:jc w:val="center"/>
        <w:rPr>
          <w:rFonts w:ascii="Times New Roman" w:hAnsi="Times New Roman" w:cs="Times New Roman"/>
          <w:b/>
          <w:sz w:val="28"/>
          <w:szCs w:val="28"/>
          <w:u w:val="single"/>
        </w:rPr>
      </w:pPr>
      <w:r>
        <w:rPr>
          <w:rFonts w:ascii="Times New Roman" w:hAnsi="Times New Roman" w:cs="Times New Roman"/>
          <w:b/>
          <w:sz w:val="28"/>
          <w:szCs w:val="28"/>
          <w:u w:val="single"/>
        </w:rPr>
        <w:t>AGM Wednesday 29</w:t>
      </w:r>
      <w:r w:rsidRPr="003E7F67">
        <w:rPr>
          <w:rFonts w:ascii="Times New Roman" w:hAnsi="Times New Roman" w:cs="Times New Roman"/>
          <w:b/>
          <w:sz w:val="28"/>
          <w:szCs w:val="28"/>
          <w:u w:val="single"/>
          <w:vertAlign w:val="superscript"/>
        </w:rPr>
        <w:t>th</w:t>
      </w:r>
      <w:r>
        <w:rPr>
          <w:rFonts w:ascii="Times New Roman" w:hAnsi="Times New Roman" w:cs="Times New Roman"/>
          <w:b/>
          <w:sz w:val="28"/>
          <w:szCs w:val="28"/>
          <w:u w:val="single"/>
        </w:rPr>
        <w:t xml:space="preserve"> August 2012</w:t>
      </w:r>
    </w:p>
    <w:p w:rsidR="003E7F67" w:rsidRDefault="003E7F67" w:rsidP="003E7F67">
      <w:pPr>
        <w:rPr>
          <w:rFonts w:ascii="Times New Roman" w:hAnsi="Times New Roman" w:cs="Times New Roman"/>
          <w:sz w:val="28"/>
          <w:szCs w:val="28"/>
        </w:rPr>
      </w:pPr>
      <w:r w:rsidRPr="002835FD">
        <w:rPr>
          <w:rFonts w:ascii="Times New Roman" w:hAnsi="Times New Roman" w:cs="Times New Roman"/>
          <w:sz w:val="28"/>
          <w:szCs w:val="28"/>
          <w:u w:val="single"/>
        </w:rPr>
        <w:t xml:space="preserve">Attendees </w:t>
      </w:r>
      <w:r>
        <w:rPr>
          <w:rFonts w:ascii="Times New Roman" w:hAnsi="Times New Roman" w:cs="Times New Roman"/>
          <w:sz w:val="28"/>
          <w:szCs w:val="28"/>
        </w:rPr>
        <w:t xml:space="preserve">– Sharon Finlay (Secretary) Karen Mardle (Child Protection Officer) Sharon Murray (Treasurer) Clare Langan (Coach) Claire </w:t>
      </w:r>
      <w:r w:rsidR="00D216EE">
        <w:rPr>
          <w:rFonts w:ascii="Times New Roman" w:hAnsi="Times New Roman" w:cs="Times New Roman"/>
          <w:sz w:val="28"/>
          <w:szCs w:val="28"/>
        </w:rPr>
        <w:t>McLachlan</w:t>
      </w:r>
      <w:r>
        <w:rPr>
          <w:rFonts w:ascii="Times New Roman" w:hAnsi="Times New Roman" w:cs="Times New Roman"/>
          <w:sz w:val="28"/>
          <w:szCs w:val="28"/>
        </w:rPr>
        <w:t xml:space="preserve"> (Coach) Tina Thomson </w:t>
      </w:r>
      <w:r w:rsidR="00D216EE">
        <w:rPr>
          <w:rFonts w:ascii="Times New Roman" w:hAnsi="Times New Roman" w:cs="Times New Roman"/>
          <w:sz w:val="28"/>
          <w:szCs w:val="28"/>
        </w:rPr>
        <w:t>(Parent)</w:t>
      </w:r>
    </w:p>
    <w:p w:rsidR="003E7F67" w:rsidRDefault="00D216EE" w:rsidP="003E7F67">
      <w:pPr>
        <w:rPr>
          <w:rFonts w:ascii="Times New Roman" w:hAnsi="Times New Roman" w:cs="Times New Roman"/>
          <w:sz w:val="28"/>
          <w:szCs w:val="28"/>
        </w:rPr>
      </w:pPr>
      <w:r w:rsidRPr="002835FD">
        <w:rPr>
          <w:rFonts w:ascii="Times New Roman" w:hAnsi="Times New Roman" w:cs="Times New Roman"/>
          <w:sz w:val="28"/>
          <w:szCs w:val="28"/>
          <w:u w:val="single"/>
        </w:rPr>
        <w:t>Apologies</w:t>
      </w:r>
      <w:r w:rsidR="003E7F67">
        <w:rPr>
          <w:rFonts w:ascii="Times New Roman" w:hAnsi="Times New Roman" w:cs="Times New Roman"/>
          <w:sz w:val="28"/>
          <w:szCs w:val="28"/>
        </w:rPr>
        <w:t xml:space="preserve"> – Janice Moodie</w:t>
      </w:r>
    </w:p>
    <w:p w:rsidR="003E7F67" w:rsidRDefault="003E7F67" w:rsidP="003E7F67">
      <w:pPr>
        <w:rPr>
          <w:rFonts w:ascii="Times New Roman" w:hAnsi="Times New Roman" w:cs="Times New Roman"/>
          <w:sz w:val="28"/>
          <w:szCs w:val="28"/>
        </w:rPr>
      </w:pPr>
      <w:r w:rsidRPr="002835FD">
        <w:rPr>
          <w:rFonts w:ascii="Times New Roman" w:hAnsi="Times New Roman" w:cs="Times New Roman"/>
          <w:sz w:val="28"/>
          <w:szCs w:val="28"/>
          <w:u w:val="single"/>
        </w:rPr>
        <w:t>Election of Committee members</w:t>
      </w:r>
      <w:r>
        <w:rPr>
          <w:rFonts w:ascii="Times New Roman" w:hAnsi="Times New Roman" w:cs="Times New Roman"/>
          <w:sz w:val="28"/>
          <w:szCs w:val="28"/>
        </w:rPr>
        <w:t xml:space="preserve"> – Janice Moodie current President and Sharon Murray current Treasurer have resigned from the committee. Sa</w:t>
      </w:r>
      <w:r w:rsidR="002835FD">
        <w:rPr>
          <w:rFonts w:ascii="Times New Roman" w:hAnsi="Times New Roman" w:cs="Times New Roman"/>
          <w:sz w:val="28"/>
          <w:szCs w:val="28"/>
        </w:rPr>
        <w:t xml:space="preserve">mantha Campbell </w:t>
      </w:r>
      <w:r>
        <w:rPr>
          <w:rFonts w:ascii="Times New Roman" w:hAnsi="Times New Roman" w:cs="Times New Roman"/>
          <w:sz w:val="28"/>
          <w:szCs w:val="28"/>
        </w:rPr>
        <w:t>would like to be President, this was ag</w:t>
      </w:r>
      <w:r w:rsidR="002835FD">
        <w:rPr>
          <w:rFonts w:ascii="Times New Roman" w:hAnsi="Times New Roman" w:cs="Times New Roman"/>
          <w:sz w:val="28"/>
          <w:szCs w:val="28"/>
        </w:rPr>
        <w:t>reed. Sharon Finlay will move f</w:t>
      </w:r>
      <w:r>
        <w:rPr>
          <w:rFonts w:ascii="Times New Roman" w:hAnsi="Times New Roman" w:cs="Times New Roman"/>
          <w:sz w:val="28"/>
          <w:szCs w:val="28"/>
        </w:rPr>
        <w:t>r</w:t>
      </w:r>
      <w:r w:rsidR="002835FD">
        <w:rPr>
          <w:rFonts w:ascii="Times New Roman" w:hAnsi="Times New Roman" w:cs="Times New Roman"/>
          <w:sz w:val="28"/>
          <w:szCs w:val="28"/>
        </w:rPr>
        <w:t>om Secretary to Treasurer</w:t>
      </w:r>
      <w:r>
        <w:rPr>
          <w:rFonts w:ascii="Times New Roman" w:hAnsi="Times New Roman" w:cs="Times New Roman"/>
          <w:sz w:val="28"/>
          <w:szCs w:val="28"/>
        </w:rPr>
        <w:t xml:space="preserve">, Karen Mardle will continue as Child Protection Officer and Claire </w:t>
      </w:r>
      <w:r w:rsidR="00D216EE">
        <w:rPr>
          <w:rFonts w:ascii="Times New Roman" w:hAnsi="Times New Roman" w:cs="Times New Roman"/>
          <w:sz w:val="28"/>
          <w:szCs w:val="28"/>
        </w:rPr>
        <w:t>McLachlan</w:t>
      </w:r>
      <w:r>
        <w:rPr>
          <w:rFonts w:ascii="Times New Roman" w:hAnsi="Times New Roman" w:cs="Times New Roman"/>
          <w:sz w:val="28"/>
          <w:szCs w:val="28"/>
        </w:rPr>
        <w:t xml:space="preserve"> will take the Secretary position. Tina Thomson will head the Fundraising. All positions agreed.</w:t>
      </w:r>
    </w:p>
    <w:p w:rsidR="003E7F67" w:rsidRDefault="002835FD" w:rsidP="003E7F67">
      <w:pPr>
        <w:rPr>
          <w:rFonts w:ascii="Times New Roman" w:hAnsi="Times New Roman" w:cs="Times New Roman"/>
          <w:sz w:val="28"/>
          <w:szCs w:val="28"/>
        </w:rPr>
      </w:pPr>
      <w:r>
        <w:rPr>
          <w:rFonts w:ascii="Times New Roman" w:hAnsi="Times New Roman" w:cs="Times New Roman"/>
          <w:sz w:val="28"/>
          <w:szCs w:val="28"/>
          <w:u w:val="single"/>
        </w:rPr>
        <w:t>Coaches Re</w:t>
      </w:r>
      <w:r w:rsidR="003E7F67" w:rsidRPr="002835FD">
        <w:rPr>
          <w:rFonts w:ascii="Times New Roman" w:hAnsi="Times New Roman" w:cs="Times New Roman"/>
          <w:sz w:val="28"/>
          <w:szCs w:val="28"/>
          <w:u w:val="single"/>
        </w:rPr>
        <w:t>port</w:t>
      </w:r>
      <w:r w:rsidR="003E7F67">
        <w:rPr>
          <w:rFonts w:ascii="Times New Roman" w:hAnsi="Times New Roman" w:cs="Times New Roman"/>
          <w:sz w:val="28"/>
          <w:szCs w:val="28"/>
        </w:rPr>
        <w:t xml:space="preserve"> –</w:t>
      </w:r>
    </w:p>
    <w:p w:rsidR="002835FD" w:rsidRPr="002835FD" w:rsidRDefault="002835FD" w:rsidP="002835FD">
      <w:pPr>
        <w:rPr>
          <w:b/>
          <w:sz w:val="28"/>
          <w:szCs w:val="28"/>
          <w:u w:val="single"/>
        </w:rPr>
      </w:pPr>
      <w:r w:rsidRPr="006231E5">
        <w:rPr>
          <w:b/>
          <w:sz w:val="28"/>
          <w:szCs w:val="28"/>
          <w:u w:val="single"/>
        </w:rPr>
        <w:t>Recreational Level</w:t>
      </w:r>
    </w:p>
    <w:p w:rsidR="002835FD" w:rsidRDefault="002835FD" w:rsidP="002835FD">
      <w:pPr>
        <w:jc w:val="both"/>
      </w:pPr>
      <w:r>
        <w:t xml:space="preserve">The club continues to increase membership in this area mainly through the feeder class on Saturday mornings and Wednesday nights.  Due to high demand and limited availability in the 10am-11.30am class on Saturday mornings, a new session was started on Saturday mornings from 9am-10am and this ran successfully for six weeks before summer.  We hope to continue increasing membership at this level with the Saturday and Wednesday sessions acting as our main feeder route.  </w:t>
      </w:r>
    </w:p>
    <w:p w:rsidR="002835FD" w:rsidRPr="002835FD" w:rsidRDefault="002835FD" w:rsidP="002835FD">
      <w:pPr>
        <w:jc w:val="both"/>
      </w:pPr>
      <w:r>
        <w:t>It has been encouraging to see that many of our recreational gymnasts are so keen in the gym that they have opted to train twice a week.  Hopefully this will continue next year.</w:t>
      </w:r>
    </w:p>
    <w:p w:rsidR="002835FD" w:rsidRDefault="002835FD" w:rsidP="002835FD">
      <w:pPr>
        <w:jc w:val="both"/>
        <w:rPr>
          <w:b/>
          <w:sz w:val="28"/>
          <w:szCs w:val="28"/>
          <w:u w:val="single"/>
        </w:rPr>
      </w:pPr>
      <w:r>
        <w:rPr>
          <w:b/>
          <w:sz w:val="28"/>
          <w:szCs w:val="28"/>
          <w:u w:val="single"/>
        </w:rPr>
        <w:t>Competitive Level</w:t>
      </w:r>
    </w:p>
    <w:p w:rsidR="002835FD" w:rsidRDefault="002835FD" w:rsidP="002835FD">
      <w:pPr>
        <w:jc w:val="both"/>
      </w:pPr>
      <w:r>
        <w:t>The club has taken part in four acro competitions this year (the Jumblies Team Competition was one of these) and three tumbling competitions.  The results from these competitions are listed below.</w:t>
      </w:r>
    </w:p>
    <w:p w:rsidR="002835FD" w:rsidRPr="002835FD" w:rsidRDefault="002835FD" w:rsidP="002835FD">
      <w:pPr>
        <w:jc w:val="both"/>
        <w:rPr>
          <w:b/>
          <w:u w:val="single"/>
        </w:rPr>
      </w:pPr>
      <w:r>
        <w:rPr>
          <w:b/>
          <w:u w:val="single"/>
        </w:rPr>
        <w:t>Scottish Acro Championships and Scottish Tumble Championships</w:t>
      </w:r>
    </w:p>
    <w:p w:rsidR="002835FD" w:rsidRDefault="002835FD" w:rsidP="002835FD">
      <w:pPr>
        <w:jc w:val="both"/>
      </w:pPr>
      <w:r>
        <w:t xml:space="preserve">Three pairs and four trios competed in the Scottish Championships this year.  Two of pairs competed in their Finals without qualification required from Prelims while three other partnerships – one pair and two trios – progressed from the Prelims to the Finals.  </w:t>
      </w:r>
    </w:p>
    <w:p w:rsidR="002835FD" w:rsidRDefault="002835FD" w:rsidP="002835FD">
      <w:pPr>
        <w:jc w:val="both"/>
      </w:pPr>
      <w:r>
        <w:t>Eight tumblers competed in the Scottish Tumble Championships compared to two having competed last year.  Two gymnasts qualified from this competition to represent the club at the British NDP Finals.</w:t>
      </w:r>
    </w:p>
    <w:p w:rsidR="00C765FB" w:rsidRDefault="00C765FB" w:rsidP="002835FD">
      <w:pPr>
        <w:jc w:val="both"/>
      </w:pPr>
    </w:p>
    <w:p w:rsidR="002835FD" w:rsidRDefault="002835FD" w:rsidP="002835FD">
      <w:pPr>
        <w:jc w:val="both"/>
        <w:rPr>
          <w:u w:val="single"/>
        </w:rPr>
      </w:pPr>
      <w:r w:rsidRPr="00813A90">
        <w:rPr>
          <w:u w:val="single"/>
        </w:rPr>
        <w:lastRenderedPageBreak/>
        <w:t>Acro Medals</w:t>
      </w:r>
    </w:p>
    <w:p w:rsidR="002835FD" w:rsidRDefault="002835FD" w:rsidP="002835FD">
      <w:pPr>
        <w:jc w:val="both"/>
      </w:pPr>
      <w:r>
        <w:rPr>
          <w:b/>
        </w:rPr>
        <w:t>2 S</w:t>
      </w:r>
      <w:r w:rsidRPr="00813A90">
        <w:rPr>
          <w:b/>
        </w:rPr>
        <w:t>ilver</w:t>
      </w:r>
      <w:r>
        <w:rPr>
          <w:b/>
        </w:rPr>
        <w:t xml:space="preserve"> medals</w:t>
      </w:r>
      <w:r>
        <w:t xml:space="preserve"> – G2 WP, Sarah Finlay and Holly Kelly and G2 WG, Laura </w:t>
      </w:r>
      <w:r w:rsidR="00D216EE">
        <w:t>McMillan</w:t>
      </w:r>
      <w:r>
        <w:t>, Sarah Finlay and Holly Kelly</w:t>
      </w:r>
    </w:p>
    <w:p w:rsidR="002835FD" w:rsidRDefault="002835FD" w:rsidP="002835FD">
      <w:pPr>
        <w:jc w:val="both"/>
      </w:pPr>
      <w:r>
        <w:rPr>
          <w:b/>
        </w:rPr>
        <w:t>2 B</w:t>
      </w:r>
      <w:r w:rsidRPr="00813A90">
        <w:rPr>
          <w:b/>
        </w:rPr>
        <w:t>ronze</w:t>
      </w:r>
      <w:r>
        <w:rPr>
          <w:b/>
        </w:rPr>
        <w:t xml:space="preserve"> medals</w:t>
      </w:r>
      <w:r>
        <w:t xml:space="preserve"> – G2 WG, Emma Owen, Fiona Glen and Codie Mcinally and G3 WP, Emma Leadbetter and Ellie Lavy</w:t>
      </w:r>
    </w:p>
    <w:p w:rsidR="002835FD" w:rsidRDefault="002835FD" w:rsidP="002835FD">
      <w:pPr>
        <w:jc w:val="both"/>
        <w:rPr>
          <w:u w:val="single"/>
        </w:rPr>
      </w:pPr>
      <w:r w:rsidRPr="00813A90">
        <w:rPr>
          <w:u w:val="single"/>
        </w:rPr>
        <w:t>Tumble Medals</w:t>
      </w:r>
    </w:p>
    <w:p w:rsidR="002835FD" w:rsidRDefault="002835FD" w:rsidP="002835FD">
      <w:pPr>
        <w:jc w:val="both"/>
      </w:pPr>
      <w:r>
        <w:rPr>
          <w:b/>
        </w:rPr>
        <w:t>2 G</w:t>
      </w:r>
      <w:r w:rsidRPr="00813A90">
        <w:rPr>
          <w:b/>
        </w:rPr>
        <w:t>old</w:t>
      </w:r>
      <w:r>
        <w:rPr>
          <w:b/>
        </w:rPr>
        <w:t xml:space="preserve"> medals</w:t>
      </w:r>
      <w:r>
        <w:t xml:space="preserve"> –Holly Mardle and Sarah Finlay</w:t>
      </w:r>
    </w:p>
    <w:p w:rsidR="002835FD" w:rsidRDefault="002835FD" w:rsidP="002835FD">
      <w:pPr>
        <w:jc w:val="both"/>
      </w:pPr>
      <w:r>
        <w:rPr>
          <w:b/>
        </w:rPr>
        <w:t>2 S</w:t>
      </w:r>
      <w:r w:rsidRPr="00813A90">
        <w:rPr>
          <w:b/>
        </w:rPr>
        <w:t>ilver</w:t>
      </w:r>
      <w:r>
        <w:t xml:space="preserve"> </w:t>
      </w:r>
      <w:r w:rsidRPr="00813993">
        <w:rPr>
          <w:b/>
        </w:rPr>
        <w:t>medals</w:t>
      </w:r>
      <w:r>
        <w:t xml:space="preserve"> – Fiona Glen and Molly Murray</w:t>
      </w:r>
    </w:p>
    <w:p w:rsidR="002835FD" w:rsidRDefault="002835FD" w:rsidP="002835FD">
      <w:pPr>
        <w:jc w:val="both"/>
      </w:pPr>
      <w:r>
        <w:rPr>
          <w:b/>
        </w:rPr>
        <w:t>2 B</w:t>
      </w:r>
      <w:r w:rsidRPr="00813A90">
        <w:rPr>
          <w:b/>
        </w:rPr>
        <w:t>ronze</w:t>
      </w:r>
      <w:r>
        <w:rPr>
          <w:b/>
        </w:rPr>
        <w:t xml:space="preserve"> medals</w:t>
      </w:r>
      <w:r>
        <w:t xml:space="preserve"> – Holly Kelly and Heather Mardle</w:t>
      </w:r>
    </w:p>
    <w:p w:rsidR="002835FD" w:rsidRDefault="002835FD" w:rsidP="002835FD">
      <w:pPr>
        <w:jc w:val="both"/>
      </w:pPr>
      <w:r>
        <w:t>Holly Mardle and Sarah Finlay represented the club in May at the British NDP Finals as the Scottish representatives.  Both gymnasts performed brilliantly with Holly finishing in 11</w:t>
      </w:r>
      <w:r w:rsidRPr="00813A90">
        <w:rPr>
          <w:vertAlign w:val="superscript"/>
        </w:rPr>
        <w:t>th</w:t>
      </w:r>
      <w:r>
        <w:t xml:space="preserve"> place and Sarah in 5</w:t>
      </w:r>
      <w:r w:rsidRPr="00813A90">
        <w:rPr>
          <w:vertAlign w:val="superscript"/>
        </w:rPr>
        <w:t>th</w:t>
      </w:r>
      <w:r>
        <w:t xml:space="preserve"> place.</w:t>
      </w:r>
    </w:p>
    <w:p w:rsidR="002835FD" w:rsidRDefault="002835FD" w:rsidP="002835FD">
      <w:pPr>
        <w:jc w:val="both"/>
      </w:pPr>
      <w:r>
        <w:t>This year the club had four acro medals and six tumble medals at the Scottish Championships compared with one acro medal and two tumble medals last year.  This is something we intend to build on this year.</w:t>
      </w:r>
    </w:p>
    <w:p w:rsidR="002835FD" w:rsidRDefault="002835FD" w:rsidP="002835FD">
      <w:pPr>
        <w:jc w:val="both"/>
        <w:rPr>
          <w:b/>
          <w:u w:val="single"/>
        </w:rPr>
      </w:pPr>
      <w:r w:rsidRPr="00813A90">
        <w:rPr>
          <w:b/>
          <w:u w:val="single"/>
        </w:rPr>
        <w:t>West District</w:t>
      </w:r>
    </w:p>
    <w:p w:rsidR="002835FD" w:rsidRDefault="002835FD" w:rsidP="002835FD">
      <w:pPr>
        <w:jc w:val="both"/>
      </w:pPr>
      <w:r>
        <w:t>This competition gave those working at Preparatory Grades a chance to compete as well as allowing some of the gymnasts who had competed at the Scottish Championships an opportunity to compete again.  All gymnasts involved in the competition performed very well with it being the first competition for several of them.</w:t>
      </w:r>
    </w:p>
    <w:p w:rsidR="002835FD" w:rsidRDefault="002835FD" w:rsidP="002835FD">
      <w:pPr>
        <w:jc w:val="both"/>
      </w:pPr>
      <w:r w:rsidRPr="00813993">
        <w:rPr>
          <w:b/>
        </w:rPr>
        <w:t>2 Gold medals</w:t>
      </w:r>
      <w:r>
        <w:t xml:space="preserve"> - G2 WP, Sarah Finlay and Holly Kelly and G2 WG, Laura </w:t>
      </w:r>
      <w:r w:rsidR="00D216EE">
        <w:t>McMillan</w:t>
      </w:r>
      <w:r>
        <w:t>, Sarah Finlay and Holly Kelly</w:t>
      </w:r>
    </w:p>
    <w:p w:rsidR="002835FD" w:rsidRDefault="002835FD" w:rsidP="002835FD">
      <w:pPr>
        <w:jc w:val="both"/>
      </w:pPr>
      <w:r>
        <w:rPr>
          <w:b/>
        </w:rPr>
        <w:t xml:space="preserve">1 Silver medal – </w:t>
      </w:r>
      <w:r>
        <w:t>Preparatory A WP, Ellie Stewart and Amy Paterson</w:t>
      </w:r>
    </w:p>
    <w:p w:rsidR="002835FD" w:rsidRDefault="002835FD" w:rsidP="002835FD">
      <w:pPr>
        <w:jc w:val="both"/>
      </w:pPr>
      <w:r>
        <w:rPr>
          <w:b/>
        </w:rPr>
        <w:t xml:space="preserve">2 Bronze medals – </w:t>
      </w:r>
      <w:r>
        <w:t>Preparatory A WP, Jodie Warren and Cara McGinley and G1 WP, Hazel Howat and Dani Thomson</w:t>
      </w:r>
    </w:p>
    <w:p w:rsidR="002835FD" w:rsidRPr="00813993" w:rsidRDefault="002835FD" w:rsidP="002835FD">
      <w:pPr>
        <w:jc w:val="both"/>
      </w:pPr>
    </w:p>
    <w:p w:rsidR="002835FD" w:rsidRPr="002835FD" w:rsidRDefault="002835FD" w:rsidP="002835FD">
      <w:pPr>
        <w:jc w:val="both"/>
        <w:rPr>
          <w:b/>
          <w:sz w:val="28"/>
          <w:szCs w:val="28"/>
          <w:u w:val="single"/>
        </w:rPr>
      </w:pPr>
      <w:r w:rsidRPr="00ED752C">
        <w:rPr>
          <w:b/>
          <w:sz w:val="28"/>
          <w:szCs w:val="28"/>
          <w:u w:val="single"/>
        </w:rPr>
        <w:t>June Gradings and Tumble Championships</w:t>
      </w:r>
    </w:p>
    <w:p w:rsidR="002835FD" w:rsidRDefault="002835FD" w:rsidP="002835FD">
      <w:pPr>
        <w:jc w:val="both"/>
        <w:rPr>
          <w:u w:val="single"/>
        </w:rPr>
      </w:pPr>
      <w:r w:rsidRPr="00C577FD">
        <w:rPr>
          <w:u w:val="single"/>
        </w:rPr>
        <w:t>Acro Medals</w:t>
      </w:r>
    </w:p>
    <w:p w:rsidR="002835FD" w:rsidRPr="00C577FD" w:rsidRDefault="002835FD" w:rsidP="002835FD">
      <w:pPr>
        <w:jc w:val="both"/>
      </w:pPr>
      <w:r>
        <w:rPr>
          <w:b/>
        </w:rPr>
        <w:t xml:space="preserve">1gold medal – </w:t>
      </w:r>
      <w:r>
        <w:t xml:space="preserve">G3 WG (Dyn), Laura </w:t>
      </w:r>
      <w:r w:rsidR="00D216EE">
        <w:t>McMillan</w:t>
      </w:r>
      <w:r>
        <w:t>, Sarah Finlay and Holly Kelly</w:t>
      </w:r>
    </w:p>
    <w:p w:rsidR="002835FD" w:rsidRDefault="002835FD" w:rsidP="002835FD">
      <w:pPr>
        <w:jc w:val="both"/>
        <w:rPr>
          <w:b/>
        </w:rPr>
      </w:pPr>
      <w:r>
        <w:rPr>
          <w:b/>
        </w:rPr>
        <w:t xml:space="preserve">1 silver medal – </w:t>
      </w:r>
      <w:r w:rsidRPr="00C577FD">
        <w:t>G2 WP, Hazel Howat and Dani Thomson</w:t>
      </w:r>
    </w:p>
    <w:p w:rsidR="002835FD" w:rsidRDefault="002835FD" w:rsidP="002835FD">
      <w:pPr>
        <w:jc w:val="both"/>
      </w:pPr>
      <w:r>
        <w:rPr>
          <w:b/>
        </w:rPr>
        <w:t xml:space="preserve">2 bronze medals – </w:t>
      </w:r>
      <w:r w:rsidRPr="00C577FD">
        <w:t xml:space="preserve">G3 WG (Bal), Laura </w:t>
      </w:r>
      <w:r w:rsidR="00D216EE" w:rsidRPr="00C577FD">
        <w:t>McMillan</w:t>
      </w:r>
      <w:r w:rsidRPr="00C577FD">
        <w:t>, Sarah Finlay and Holly Kelly and G2 WP – Molly Murray and Ellie Gallagher</w:t>
      </w:r>
      <w:r>
        <w:tab/>
      </w:r>
    </w:p>
    <w:p w:rsidR="002835FD" w:rsidRDefault="002835FD" w:rsidP="002835FD">
      <w:pPr>
        <w:tabs>
          <w:tab w:val="left" w:pos="5310"/>
        </w:tabs>
        <w:jc w:val="both"/>
        <w:rPr>
          <w:u w:val="single"/>
        </w:rPr>
      </w:pPr>
      <w:r w:rsidRPr="00C577FD">
        <w:rPr>
          <w:u w:val="single"/>
        </w:rPr>
        <w:lastRenderedPageBreak/>
        <w:t>Tumble Medals</w:t>
      </w:r>
    </w:p>
    <w:p w:rsidR="002835FD" w:rsidRDefault="002835FD" w:rsidP="002835FD">
      <w:pPr>
        <w:tabs>
          <w:tab w:val="left" w:pos="5310"/>
        </w:tabs>
        <w:jc w:val="both"/>
      </w:pPr>
      <w:r w:rsidRPr="00B044D2">
        <w:rPr>
          <w:b/>
        </w:rPr>
        <w:t>4 gold medals</w:t>
      </w:r>
      <w:r>
        <w:t xml:space="preserve"> – Holly Mardle, Molly Murray, Holly Kelly, Fiona Glen</w:t>
      </w:r>
    </w:p>
    <w:p w:rsidR="002835FD" w:rsidRDefault="002835FD" w:rsidP="002835FD">
      <w:pPr>
        <w:tabs>
          <w:tab w:val="left" w:pos="5310"/>
        </w:tabs>
        <w:jc w:val="both"/>
      </w:pPr>
      <w:r w:rsidRPr="00B044D2">
        <w:rPr>
          <w:b/>
        </w:rPr>
        <w:t>2 silver medals</w:t>
      </w:r>
      <w:r>
        <w:t xml:space="preserve"> – Dani Thomson and Heather Mardle</w:t>
      </w:r>
    </w:p>
    <w:p w:rsidR="002835FD" w:rsidRDefault="002835FD" w:rsidP="002835FD">
      <w:pPr>
        <w:tabs>
          <w:tab w:val="left" w:pos="5310"/>
        </w:tabs>
        <w:jc w:val="both"/>
      </w:pPr>
      <w:r w:rsidRPr="00B044D2">
        <w:rPr>
          <w:b/>
        </w:rPr>
        <w:t>1 silver medal</w:t>
      </w:r>
      <w:r>
        <w:t xml:space="preserve"> – Sarah Finlay</w:t>
      </w:r>
    </w:p>
    <w:p w:rsidR="002835FD" w:rsidRDefault="002835FD" w:rsidP="002835FD">
      <w:pPr>
        <w:jc w:val="both"/>
        <w:rPr>
          <w:b/>
          <w:sz w:val="28"/>
          <w:szCs w:val="28"/>
          <w:u w:val="single"/>
        </w:rPr>
      </w:pPr>
      <w:r w:rsidRPr="007D09A6">
        <w:rPr>
          <w:b/>
          <w:sz w:val="28"/>
          <w:szCs w:val="28"/>
          <w:u w:val="single"/>
        </w:rPr>
        <w:t xml:space="preserve">National Squad </w:t>
      </w:r>
      <w:r>
        <w:rPr>
          <w:b/>
          <w:sz w:val="28"/>
          <w:szCs w:val="28"/>
          <w:u w:val="single"/>
        </w:rPr>
        <w:t>Selection</w:t>
      </w:r>
    </w:p>
    <w:p w:rsidR="002835FD" w:rsidRDefault="002835FD" w:rsidP="002835FD">
      <w:pPr>
        <w:jc w:val="both"/>
      </w:pPr>
      <w:r>
        <w:t xml:space="preserve">The club had one partnership who trialled for National Squads and was successful in gaining a place in the Development Squad – WG – Laura </w:t>
      </w:r>
      <w:r w:rsidR="00D216EE">
        <w:t>McMillan</w:t>
      </w:r>
      <w:r>
        <w:t xml:space="preserve">, Sarah Finlay and Holly Kelly.  This meant additional training at Avondale throughout the year which involved further commitments to training from the gymnasts concerned and the coaches involved.  This extra training was very beneficial to the gymnasts.  </w:t>
      </w:r>
    </w:p>
    <w:p w:rsidR="002835FD" w:rsidRDefault="002835FD" w:rsidP="002835FD">
      <w:pPr>
        <w:jc w:val="both"/>
      </w:pPr>
      <w:r>
        <w:t>This year there will be at least four partnerships taking part in Squad Trials and we are confident that they will be selected for one of three squads.</w:t>
      </w:r>
    </w:p>
    <w:p w:rsidR="002835FD" w:rsidRDefault="002835FD" w:rsidP="002835FD">
      <w:pPr>
        <w:tabs>
          <w:tab w:val="center" w:pos="4153"/>
        </w:tabs>
        <w:jc w:val="both"/>
        <w:rPr>
          <w:b/>
          <w:sz w:val="28"/>
          <w:szCs w:val="28"/>
          <w:u w:val="single"/>
        </w:rPr>
      </w:pPr>
      <w:r w:rsidRPr="00A7753F">
        <w:rPr>
          <w:b/>
          <w:sz w:val="28"/>
          <w:szCs w:val="28"/>
          <w:u w:val="single"/>
        </w:rPr>
        <w:t>Coaching and Judging</w:t>
      </w:r>
      <w:r>
        <w:rPr>
          <w:b/>
          <w:sz w:val="28"/>
          <w:szCs w:val="28"/>
          <w:u w:val="single"/>
        </w:rPr>
        <w:t xml:space="preserve"> Courses</w:t>
      </w:r>
    </w:p>
    <w:p w:rsidR="002835FD" w:rsidRDefault="002835FD" w:rsidP="002835FD">
      <w:pPr>
        <w:tabs>
          <w:tab w:val="center" w:pos="4153"/>
        </w:tabs>
        <w:jc w:val="both"/>
      </w:pPr>
      <w:r>
        <w:t>Several coaches have undertaken different coaching and judging courses this year which will benefit gymnasts in the following months and years.  These courses have enabled coaches to benefit from seeing things from a judging perspective and this will be useful in relation to competitions and further progression for all gymnasts.</w:t>
      </w:r>
    </w:p>
    <w:p w:rsidR="002835FD" w:rsidRDefault="002835FD" w:rsidP="002835FD">
      <w:pPr>
        <w:tabs>
          <w:tab w:val="center" w:pos="4153"/>
        </w:tabs>
        <w:jc w:val="both"/>
      </w:pPr>
      <w:r>
        <w:t xml:space="preserve">Laura </w:t>
      </w:r>
      <w:r w:rsidR="00D216EE">
        <w:t>McMillan</w:t>
      </w:r>
      <w:r>
        <w:t xml:space="preserve"> – Level 1 Acro Coach</w:t>
      </w:r>
    </w:p>
    <w:p w:rsidR="002835FD" w:rsidRDefault="002835FD" w:rsidP="002835FD">
      <w:pPr>
        <w:tabs>
          <w:tab w:val="center" w:pos="4153"/>
        </w:tabs>
        <w:jc w:val="both"/>
      </w:pPr>
      <w:r>
        <w:t>Clare Langan – Tumble Judge</w:t>
      </w:r>
    </w:p>
    <w:p w:rsidR="002835FD" w:rsidRDefault="002835FD" w:rsidP="002835FD">
      <w:pPr>
        <w:tabs>
          <w:tab w:val="center" w:pos="4153"/>
        </w:tabs>
        <w:jc w:val="both"/>
      </w:pPr>
      <w:r>
        <w:t>Emma Leadbetter – Tumble Judge</w:t>
      </w:r>
    </w:p>
    <w:p w:rsidR="002835FD" w:rsidRDefault="002835FD" w:rsidP="002835FD">
      <w:pPr>
        <w:tabs>
          <w:tab w:val="center" w:pos="4153"/>
        </w:tabs>
        <w:jc w:val="both"/>
      </w:pPr>
      <w:r>
        <w:t xml:space="preserve">Claire </w:t>
      </w:r>
      <w:r w:rsidR="00D216EE">
        <w:t>McLachlan</w:t>
      </w:r>
      <w:r>
        <w:t xml:space="preserve"> – Acro Judge</w:t>
      </w:r>
    </w:p>
    <w:p w:rsidR="002835FD" w:rsidRDefault="002835FD" w:rsidP="002835FD">
      <w:pPr>
        <w:tabs>
          <w:tab w:val="center" w:pos="4153"/>
        </w:tabs>
        <w:jc w:val="both"/>
      </w:pPr>
      <w:r>
        <w:t>Kari Gourlay will soon undertake a Level 2 Acro coaching course.</w:t>
      </w:r>
    </w:p>
    <w:p w:rsidR="002835FD" w:rsidRDefault="002835FD" w:rsidP="002835FD">
      <w:pPr>
        <w:tabs>
          <w:tab w:val="center" w:pos="4153"/>
        </w:tabs>
        <w:jc w:val="both"/>
      </w:pPr>
    </w:p>
    <w:p w:rsidR="002835FD" w:rsidRPr="002835FD" w:rsidRDefault="002835FD" w:rsidP="002835FD">
      <w:pPr>
        <w:tabs>
          <w:tab w:val="center" w:pos="4153"/>
        </w:tabs>
        <w:jc w:val="both"/>
        <w:rPr>
          <w:b/>
          <w:sz w:val="28"/>
          <w:szCs w:val="28"/>
          <w:u w:val="single"/>
        </w:rPr>
      </w:pPr>
      <w:r w:rsidRPr="000C3E63">
        <w:rPr>
          <w:b/>
          <w:sz w:val="28"/>
          <w:szCs w:val="28"/>
          <w:u w:val="single"/>
        </w:rPr>
        <w:t>Coaching Responsibilities</w:t>
      </w:r>
    </w:p>
    <w:p w:rsidR="002835FD" w:rsidRDefault="002835FD" w:rsidP="003E7F67">
      <w:r>
        <w:t xml:space="preserve">As well as hours spent in the gym, coaches have taken on additional responsibilities in order to develop their coaching by attending all National Squad Sessions as well as participating in several Coaching and Judging Technical Updates.  </w:t>
      </w:r>
    </w:p>
    <w:p w:rsidR="00C765FB" w:rsidRDefault="00C765FB" w:rsidP="003E7F67"/>
    <w:p w:rsidR="00C765FB" w:rsidRDefault="00C765FB" w:rsidP="003E7F67"/>
    <w:p w:rsidR="00C765FB" w:rsidRDefault="00C765FB" w:rsidP="003E7F67"/>
    <w:p w:rsidR="00C765FB" w:rsidRPr="002835FD" w:rsidRDefault="00C765FB" w:rsidP="003E7F67"/>
    <w:p w:rsidR="003E7F67" w:rsidRDefault="003E7F67" w:rsidP="003E7F67">
      <w:pPr>
        <w:rPr>
          <w:rFonts w:ascii="Times New Roman" w:hAnsi="Times New Roman" w:cs="Times New Roman"/>
          <w:sz w:val="28"/>
          <w:szCs w:val="28"/>
        </w:rPr>
      </w:pPr>
      <w:r w:rsidRPr="002835FD">
        <w:rPr>
          <w:rFonts w:ascii="Times New Roman" w:hAnsi="Times New Roman" w:cs="Times New Roman"/>
          <w:sz w:val="28"/>
          <w:szCs w:val="28"/>
          <w:u w:val="single"/>
        </w:rPr>
        <w:lastRenderedPageBreak/>
        <w:t>Treasurers Report</w:t>
      </w:r>
      <w:r>
        <w:rPr>
          <w:rFonts w:ascii="Times New Roman" w:hAnsi="Times New Roman" w:cs="Times New Roman"/>
          <w:sz w:val="28"/>
          <w:szCs w:val="28"/>
        </w:rPr>
        <w:t xml:space="preserve"> –</w:t>
      </w:r>
    </w:p>
    <w:p w:rsidR="003E7F67" w:rsidRDefault="002835FD" w:rsidP="003E7F67">
      <w:pPr>
        <w:rPr>
          <w:rFonts w:ascii="Calibri" w:hAnsi="Calibri" w:cs="Tahoma"/>
          <w:color w:val="000000"/>
        </w:rPr>
      </w:pPr>
      <w:r>
        <w:rPr>
          <w:rFonts w:ascii="Calibri" w:hAnsi="Calibri" w:cs="Tahoma"/>
          <w:color w:val="000000"/>
        </w:rPr>
        <w:t xml:space="preserve">Please see </w:t>
      </w:r>
      <w:r w:rsidR="00D216EE">
        <w:rPr>
          <w:rFonts w:ascii="Calibri" w:hAnsi="Calibri" w:cs="Tahoma"/>
          <w:color w:val="000000"/>
        </w:rPr>
        <w:t>below the</w:t>
      </w:r>
      <w:r w:rsidR="003E7F67">
        <w:rPr>
          <w:rFonts w:ascii="Calibri" w:hAnsi="Calibri" w:cs="Tahoma"/>
          <w:color w:val="000000"/>
        </w:rPr>
        <w:t xml:space="preserve"> accounts for the club. The balance is good at the moment, £9302.60 which is much better than last year when we only had £3653.49. </w:t>
      </w:r>
    </w:p>
    <w:p w:rsidR="002835FD" w:rsidRPr="002835FD" w:rsidRDefault="002835FD" w:rsidP="002835FD">
      <w:pPr>
        <w:rPr>
          <w:u w:val="single"/>
        </w:rPr>
      </w:pPr>
      <w:r w:rsidRPr="002835FD">
        <w:rPr>
          <w:u w:val="single"/>
        </w:rPr>
        <w:t>BISHOPBRIGGS ACRO GYMNASTICS CLUB ACCOUNT 2011/2012</w:t>
      </w:r>
    </w:p>
    <w:p w:rsidR="002835FD" w:rsidRDefault="002835FD" w:rsidP="002835FD">
      <w:r>
        <w:t>FINAL INCOME AND EXPENDITURE</w:t>
      </w:r>
    </w:p>
    <w:p w:rsidR="002835FD" w:rsidRDefault="002835FD" w:rsidP="002835FD">
      <w:r>
        <w:t>BALANCE OF ACCOUNT 19</w:t>
      </w:r>
      <w:r w:rsidRPr="00DA3791">
        <w:rPr>
          <w:vertAlign w:val="superscript"/>
        </w:rPr>
        <w:t>TH</w:t>
      </w:r>
      <w:r>
        <w:t xml:space="preserve"> AUGUST 2011    £3653.49</w:t>
      </w:r>
    </w:p>
    <w:p w:rsidR="002835FD" w:rsidRDefault="002835FD" w:rsidP="002835FD">
      <w:r>
        <w:t>INCOME 2011/2012</w:t>
      </w:r>
    </w:p>
    <w:p w:rsidR="002835FD" w:rsidRDefault="002835FD" w:rsidP="002835FD">
      <w:r>
        <w:t>BANK INTEREST                                                                         £0.75</w:t>
      </w:r>
    </w:p>
    <w:p w:rsidR="002835FD" w:rsidRDefault="002835FD" w:rsidP="002835FD">
      <w:r>
        <w:t>MONTHLY/ COMP/INS FEES/LEOTARDS                               £27,219.04</w:t>
      </w:r>
    </w:p>
    <w:p w:rsidR="002835FD" w:rsidRDefault="002835FD" w:rsidP="002835FD">
      <w:r>
        <w:t>FUNDRAISING                                                                            £1278.06</w:t>
      </w:r>
    </w:p>
    <w:p w:rsidR="002835FD" w:rsidRDefault="002835FD" w:rsidP="002835FD">
      <w:r>
        <w:t>DVD AND TICKETS SALES                                                         £1006.00</w:t>
      </w:r>
    </w:p>
    <w:p w:rsidR="002835FD" w:rsidRDefault="002835FD" w:rsidP="002835FD">
      <w:r>
        <w:t>EXPENDITURE 2011/2012</w:t>
      </w:r>
    </w:p>
    <w:p w:rsidR="002835FD" w:rsidRDefault="002835FD" w:rsidP="002835FD">
      <w:r>
        <w:t>WAGES                                                                                         £9605.50</w:t>
      </w:r>
    </w:p>
    <w:p w:rsidR="002835FD" w:rsidRDefault="002835FD" w:rsidP="002835FD">
      <w:r>
        <w:t>EDC LETS/MEADOWBURN LEISUREDROME/AVONDALE    £4914.87</w:t>
      </w:r>
    </w:p>
    <w:p w:rsidR="002835FD" w:rsidRDefault="002835FD" w:rsidP="002835FD">
      <w:r>
        <w:t>COACHES COURSES                                                                    £634.00</w:t>
      </w:r>
    </w:p>
    <w:p w:rsidR="002835FD" w:rsidRDefault="002835FD" w:rsidP="002835FD">
      <w:r>
        <w:t>TRACKSUITS/LEOTARDS/T-SHIRTS                                          £2695.84</w:t>
      </w:r>
    </w:p>
    <w:p w:rsidR="002835FD" w:rsidRDefault="002835FD" w:rsidP="002835FD">
      <w:r>
        <w:t>COMPETITION FEES                                                                   £1817.00</w:t>
      </w:r>
    </w:p>
    <w:p w:rsidR="002835FD" w:rsidRDefault="002835FD" w:rsidP="002835FD">
      <w:r>
        <w:t>INSURANCE                                                                                 £2406.50</w:t>
      </w:r>
    </w:p>
    <w:p w:rsidR="002835FD" w:rsidRDefault="002835FD" w:rsidP="002835FD">
      <w:r>
        <w:t>CHOREOGRAPHER                                                                     £930.00</w:t>
      </w:r>
    </w:p>
    <w:p w:rsidR="002835FD" w:rsidRDefault="002835FD" w:rsidP="002835FD">
      <w:r>
        <w:t>EQUIPMENT                                                                                £169.79</w:t>
      </w:r>
    </w:p>
    <w:p w:rsidR="002835FD" w:rsidRDefault="002835FD" w:rsidP="002835FD">
      <w:r>
        <w:t xml:space="preserve">AFFILIATIONS                                                                              £60.00     </w:t>
      </w:r>
    </w:p>
    <w:p w:rsidR="002835FD" w:rsidRDefault="002835FD" w:rsidP="002835FD">
      <w:r>
        <w:t>MISC                                                                                             £621.24</w:t>
      </w:r>
    </w:p>
    <w:p w:rsidR="002835FD" w:rsidRDefault="002835FD" w:rsidP="002835FD">
      <w:r>
        <w:t>BALANCE OF ACCOUNT 25</w:t>
      </w:r>
      <w:r w:rsidRPr="005E63D5">
        <w:rPr>
          <w:vertAlign w:val="superscript"/>
        </w:rPr>
        <w:t>TH</w:t>
      </w:r>
      <w:r>
        <w:t xml:space="preserve"> AUGUST 2012     £9302.60</w:t>
      </w:r>
    </w:p>
    <w:p w:rsidR="002835FD" w:rsidRDefault="002835FD" w:rsidP="002835FD">
      <w:r>
        <w:t xml:space="preserve">THESE ACCOUNTS ARE BALANCED AND CHECKED BY FIONA BROWN       </w:t>
      </w:r>
    </w:p>
    <w:p w:rsidR="002835FD" w:rsidRDefault="002835FD" w:rsidP="002835FD"/>
    <w:p w:rsidR="00C765FB" w:rsidRDefault="00C765FB" w:rsidP="002835FD"/>
    <w:p w:rsidR="00C765FB" w:rsidRDefault="00C765FB" w:rsidP="002835FD"/>
    <w:p w:rsidR="00C765FB" w:rsidRDefault="00C765FB" w:rsidP="002835FD"/>
    <w:p w:rsidR="00C765FB" w:rsidRPr="00C765FB" w:rsidRDefault="002835FD" w:rsidP="002835FD">
      <w:pPr>
        <w:rPr>
          <w:rFonts w:ascii="Times New Roman" w:hAnsi="Times New Roman" w:cs="Times New Roman"/>
          <w:sz w:val="28"/>
          <w:szCs w:val="28"/>
        </w:rPr>
      </w:pPr>
      <w:r>
        <w:rPr>
          <w:rFonts w:ascii="Times New Roman" w:hAnsi="Times New Roman" w:cs="Times New Roman"/>
          <w:sz w:val="28"/>
          <w:szCs w:val="28"/>
          <w:u w:val="single"/>
        </w:rPr>
        <w:lastRenderedPageBreak/>
        <w:t>Fundraising</w:t>
      </w:r>
      <w:r>
        <w:rPr>
          <w:rFonts w:ascii="Times New Roman" w:hAnsi="Times New Roman" w:cs="Times New Roman"/>
          <w:sz w:val="28"/>
          <w:szCs w:val="28"/>
        </w:rPr>
        <w:t xml:space="preserve"> –</w:t>
      </w:r>
      <w:r w:rsidR="00C765FB">
        <w:rPr>
          <w:rFonts w:ascii="Times New Roman" w:hAnsi="Times New Roman" w:cs="Times New Roman"/>
          <w:sz w:val="28"/>
          <w:szCs w:val="28"/>
        </w:rPr>
        <w:t xml:space="preserve"> </w:t>
      </w:r>
      <w:r>
        <w:rPr>
          <w:rFonts w:ascii="Times New Roman" w:hAnsi="Times New Roman" w:cs="Times New Roman"/>
          <w:sz w:val="28"/>
          <w:szCs w:val="28"/>
        </w:rPr>
        <w:t xml:space="preserve">Various fundraising ideas discussed. The coaches have a list of potential equipment they would like to buy including </w:t>
      </w:r>
      <w:r w:rsidR="00C765FB">
        <w:rPr>
          <w:rFonts w:ascii="Times New Roman" w:hAnsi="Times New Roman" w:cs="Times New Roman"/>
          <w:sz w:val="28"/>
          <w:szCs w:val="28"/>
        </w:rPr>
        <w:t>–</w:t>
      </w:r>
      <w:r>
        <w:rPr>
          <w:rFonts w:ascii="Times New Roman" w:hAnsi="Times New Roman" w:cs="Times New Roman"/>
          <w:sz w:val="28"/>
          <w:szCs w:val="28"/>
        </w:rPr>
        <w:t xml:space="preserve"> </w:t>
      </w:r>
    </w:p>
    <w:p w:rsidR="00C765FB" w:rsidRPr="00C765FB" w:rsidRDefault="00C765FB" w:rsidP="002835FD">
      <w:pPr>
        <w:rPr>
          <w:rStyle w:val="Strong"/>
          <w:rFonts w:ascii="Times New Roman" w:hAnsi="Times New Roman" w:cs="Times New Roman"/>
          <w:color w:val="000000"/>
          <w:sz w:val="28"/>
          <w:szCs w:val="28"/>
        </w:rPr>
      </w:pPr>
      <w:r w:rsidRPr="00C765FB">
        <w:rPr>
          <w:rFonts w:ascii="Times New Roman" w:hAnsi="Times New Roman" w:cs="Times New Roman"/>
          <w:sz w:val="28"/>
          <w:szCs w:val="28"/>
        </w:rPr>
        <w:t>T2K Air Floor</w:t>
      </w:r>
      <w:r w:rsidRPr="00C765FB">
        <w:rPr>
          <w:rFonts w:ascii="Times New Roman" w:hAnsi="Times New Roman" w:cs="Times New Roman"/>
          <w:sz w:val="28"/>
          <w:szCs w:val="28"/>
        </w:rPr>
        <w:tab/>
      </w:r>
      <w:r w:rsidRPr="00C765FB">
        <w:rPr>
          <w:rStyle w:val="Strong"/>
          <w:rFonts w:ascii="Times New Roman" w:hAnsi="Times New Roman" w:cs="Times New Roman"/>
          <w:color w:val="000000"/>
          <w:sz w:val="28"/>
          <w:szCs w:val="28"/>
        </w:rPr>
        <w:t>£ 870.00</w:t>
      </w:r>
    </w:p>
    <w:p w:rsidR="00C765FB" w:rsidRPr="00C765FB" w:rsidRDefault="00C765FB" w:rsidP="002835FD">
      <w:pPr>
        <w:rPr>
          <w:rFonts w:ascii="Times New Roman" w:hAnsi="Times New Roman" w:cs="Times New Roman"/>
          <w:color w:val="000000"/>
          <w:sz w:val="28"/>
          <w:szCs w:val="28"/>
        </w:rPr>
      </w:pPr>
      <w:r w:rsidRPr="00C765FB">
        <w:rPr>
          <w:rFonts w:ascii="Times New Roman" w:hAnsi="Times New Roman" w:cs="Times New Roman"/>
          <w:sz w:val="28"/>
          <w:szCs w:val="28"/>
        </w:rPr>
        <w:t xml:space="preserve">The T2K Catcher - Gymnastics Catch Mat  </w:t>
      </w:r>
      <w:r w:rsidRPr="00C765FB">
        <w:rPr>
          <w:rFonts w:ascii="Times New Roman" w:hAnsi="Times New Roman" w:cs="Times New Roman"/>
          <w:color w:val="000000"/>
          <w:sz w:val="28"/>
          <w:szCs w:val="28"/>
        </w:rPr>
        <w:t>£2,160.00</w:t>
      </w:r>
    </w:p>
    <w:p w:rsidR="00C765FB" w:rsidRDefault="00C765FB" w:rsidP="002835FD">
      <w:pPr>
        <w:rPr>
          <w:rFonts w:ascii="Times New Roman" w:hAnsi="Times New Roman" w:cs="Times New Roman"/>
          <w:color w:val="000000"/>
          <w:sz w:val="28"/>
          <w:szCs w:val="28"/>
        </w:rPr>
      </w:pPr>
      <w:r>
        <w:rPr>
          <w:rFonts w:ascii="Times New Roman" w:hAnsi="Times New Roman" w:cs="Times New Roman"/>
          <w:color w:val="000000"/>
          <w:sz w:val="28"/>
          <w:szCs w:val="28"/>
        </w:rPr>
        <w:t>New Flo</w:t>
      </w:r>
      <w:r w:rsidRPr="00C765FB">
        <w:rPr>
          <w:rFonts w:ascii="Times New Roman" w:hAnsi="Times New Roman" w:cs="Times New Roman"/>
          <w:color w:val="000000"/>
          <w:sz w:val="28"/>
          <w:szCs w:val="28"/>
        </w:rPr>
        <w:t>or Mats</w:t>
      </w:r>
    </w:p>
    <w:p w:rsidR="00C765FB" w:rsidRDefault="00C765FB" w:rsidP="002835FD">
      <w:pPr>
        <w:rPr>
          <w:rFonts w:ascii="Times New Roman" w:hAnsi="Times New Roman" w:cs="Times New Roman"/>
          <w:color w:val="000000"/>
          <w:sz w:val="28"/>
          <w:szCs w:val="28"/>
        </w:rPr>
      </w:pPr>
      <w:r>
        <w:rPr>
          <w:rFonts w:ascii="Times New Roman" w:hAnsi="Times New Roman" w:cs="Times New Roman"/>
          <w:color w:val="000000"/>
          <w:sz w:val="28"/>
          <w:szCs w:val="28"/>
        </w:rPr>
        <w:t xml:space="preserve">Big Lotto and EDLC Grants can be </w:t>
      </w:r>
      <w:r w:rsidR="00D216EE">
        <w:rPr>
          <w:rFonts w:ascii="Times New Roman" w:hAnsi="Times New Roman" w:cs="Times New Roman"/>
          <w:color w:val="000000"/>
          <w:sz w:val="28"/>
          <w:szCs w:val="28"/>
        </w:rPr>
        <w:t>perused</w:t>
      </w:r>
      <w:r>
        <w:rPr>
          <w:rFonts w:ascii="Times New Roman" w:hAnsi="Times New Roman" w:cs="Times New Roman"/>
          <w:color w:val="000000"/>
          <w:sz w:val="28"/>
          <w:szCs w:val="28"/>
        </w:rPr>
        <w:t xml:space="preserve"> for some of these. Need to check with Meadowburn and Leisuredrome re storage, more storage space expected to be available at the Leisuredrome in September.</w:t>
      </w:r>
    </w:p>
    <w:p w:rsidR="00C765FB" w:rsidRDefault="00C765FB" w:rsidP="002835FD">
      <w:pPr>
        <w:rPr>
          <w:rFonts w:ascii="Times New Roman" w:hAnsi="Times New Roman" w:cs="Times New Roman"/>
          <w:color w:val="000000"/>
          <w:sz w:val="28"/>
          <w:szCs w:val="28"/>
        </w:rPr>
      </w:pPr>
      <w:r w:rsidRPr="00C765FB">
        <w:rPr>
          <w:rFonts w:ascii="Times New Roman" w:hAnsi="Times New Roman" w:cs="Times New Roman"/>
          <w:color w:val="000000"/>
          <w:sz w:val="28"/>
          <w:szCs w:val="28"/>
          <w:u w:val="single"/>
        </w:rPr>
        <w:t xml:space="preserve">AOB </w:t>
      </w:r>
      <w:r>
        <w:rPr>
          <w:rFonts w:ascii="Times New Roman" w:hAnsi="Times New Roman" w:cs="Times New Roman"/>
          <w:color w:val="000000"/>
          <w:sz w:val="28"/>
          <w:szCs w:val="28"/>
        </w:rPr>
        <w:t>–</w:t>
      </w:r>
    </w:p>
    <w:p w:rsidR="00C765FB" w:rsidRDefault="00C765FB" w:rsidP="00C765FB">
      <w:pPr>
        <w:shd w:val="clear" w:color="auto" w:fill="FFFFFF"/>
        <w:spacing w:after="0" w:line="240" w:lineRule="auto"/>
        <w:rPr>
          <w:rFonts w:ascii="Times New Roman" w:eastAsia="Times New Roman" w:hAnsi="Times New Roman" w:cs="Times New Roman"/>
          <w:color w:val="2A2A2A"/>
          <w:sz w:val="28"/>
          <w:szCs w:val="28"/>
        </w:rPr>
      </w:pPr>
      <w:r>
        <w:rPr>
          <w:rFonts w:ascii="Times New Roman" w:eastAsia="Times New Roman" w:hAnsi="Times New Roman" w:cs="Times New Roman"/>
          <w:color w:val="2A2A2A"/>
          <w:sz w:val="28"/>
          <w:szCs w:val="28"/>
        </w:rPr>
        <w:t xml:space="preserve">Agreed </w:t>
      </w:r>
      <w:r w:rsidR="00D216EE">
        <w:rPr>
          <w:rFonts w:ascii="Times New Roman" w:eastAsia="Times New Roman" w:hAnsi="Times New Roman" w:cs="Times New Roman"/>
          <w:color w:val="2A2A2A"/>
          <w:sz w:val="28"/>
          <w:szCs w:val="28"/>
        </w:rPr>
        <w:t>at the meeting that the club w</w:t>
      </w:r>
      <w:r>
        <w:rPr>
          <w:rFonts w:ascii="Times New Roman" w:eastAsia="Times New Roman" w:hAnsi="Times New Roman" w:cs="Times New Roman"/>
          <w:color w:val="2A2A2A"/>
          <w:sz w:val="28"/>
          <w:szCs w:val="28"/>
        </w:rPr>
        <w:t xml:space="preserve">ould </w:t>
      </w:r>
      <w:r w:rsidRPr="00C765FB">
        <w:rPr>
          <w:rFonts w:ascii="Times New Roman" w:eastAsia="Times New Roman" w:hAnsi="Times New Roman" w:cs="Times New Roman"/>
          <w:color w:val="2A2A2A"/>
          <w:sz w:val="28"/>
          <w:szCs w:val="28"/>
        </w:rPr>
        <w:t xml:space="preserve">cover </w:t>
      </w:r>
      <w:r w:rsidR="00D216EE">
        <w:rPr>
          <w:rFonts w:ascii="Times New Roman" w:eastAsia="Times New Roman" w:hAnsi="Times New Roman" w:cs="Times New Roman"/>
          <w:color w:val="2A2A2A"/>
          <w:sz w:val="28"/>
          <w:szCs w:val="28"/>
        </w:rPr>
        <w:t xml:space="preserve">the </w:t>
      </w:r>
      <w:r w:rsidRPr="00C765FB">
        <w:rPr>
          <w:rFonts w:ascii="Times New Roman" w:eastAsia="Times New Roman" w:hAnsi="Times New Roman" w:cs="Times New Roman"/>
          <w:color w:val="2A2A2A"/>
          <w:sz w:val="28"/>
          <w:szCs w:val="28"/>
        </w:rPr>
        <w:t xml:space="preserve">Squad costs for </w:t>
      </w:r>
      <w:r>
        <w:rPr>
          <w:rFonts w:ascii="Times New Roman" w:eastAsia="Times New Roman" w:hAnsi="Times New Roman" w:cs="Times New Roman"/>
          <w:color w:val="2A2A2A"/>
          <w:sz w:val="28"/>
          <w:szCs w:val="28"/>
        </w:rPr>
        <w:t xml:space="preserve">any selected gymnasts this year. </w:t>
      </w:r>
    </w:p>
    <w:p w:rsidR="00C765FB" w:rsidRDefault="00C765FB" w:rsidP="00C765FB">
      <w:pPr>
        <w:shd w:val="clear" w:color="auto" w:fill="FFFFFF"/>
        <w:spacing w:after="0" w:line="240" w:lineRule="auto"/>
        <w:rPr>
          <w:rFonts w:ascii="Times New Roman" w:eastAsia="Times New Roman" w:hAnsi="Times New Roman" w:cs="Times New Roman"/>
          <w:color w:val="2A2A2A"/>
          <w:sz w:val="28"/>
          <w:szCs w:val="28"/>
        </w:rPr>
      </w:pPr>
      <w:r w:rsidRPr="00C765FB">
        <w:rPr>
          <w:rFonts w:ascii="Times New Roman" w:eastAsia="Times New Roman" w:hAnsi="Times New Roman" w:cs="Times New Roman"/>
          <w:color w:val="2A2A2A"/>
          <w:sz w:val="28"/>
          <w:szCs w:val="28"/>
        </w:rPr>
        <w:br/>
      </w:r>
      <w:r>
        <w:rPr>
          <w:rFonts w:ascii="Times New Roman" w:eastAsia="Times New Roman" w:hAnsi="Times New Roman" w:cs="Times New Roman"/>
          <w:color w:val="2A2A2A"/>
          <w:sz w:val="28"/>
          <w:szCs w:val="28"/>
        </w:rPr>
        <w:t>Sharon Finlay Treasurer will take over the Tracksuit and Leotard orders</w:t>
      </w:r>
      <w:r w:rsidR="00D216EE">
        <w:rPr>
          <w:rFonts w:ascii="Times New Roman" w:eastAsia="Times New Roman" w:hAnsi="Times New Roman" w:cs="Times New Roman"/>
          <w:color w:val="2A2A2A"/>
          <w:sz w:val="28"/>
          <w:szCs w:val="28"/>
        </w:rPr>
        <w:t xml:space="preserve"> from the coaches.</w:t>
      </w:r>
    </w:p>
    <w:p w:rsidR="00D216EE" w:rsidRDefault="00C765FB" w:rsidP="00C765FB">
      <w:pPr>
        <w:shd w:val="clear" w:color="auto" w:fill="FFFFFF"/>
        <w:spacing w:after="0" w:line="240" w:lineRule="auto"/>
        <w:rPr>
          <w:rFonts w:ascii="Times New Roman" w:eastAsia="Times New Roman" w:hAnsi="Times New Roman" w:cs="Times New Roman"/>
          <w:color w:val="2A2A2A"/>
          <w:sz w:val="28"/>
          <w:szCs w:val="28"/>
        </w:rPr>
      </w:pPr>
      <w:r w:rsidRPr="00C765FB">
        <w:rPr>
          <w:rFonts w:ascii="Times New Roman" w:eastAsia="Times New Roman" w:hAnsi="Times New Roman" w:cs="Times New Roman"/>
          <w:color w:val="2A2A2A"/>
          <w:sz w:val="28"/>
          <w:szCs w:val="28"/>
        </w:rPr>
        <w:br/>
        <w:t xml:space="preserve">Transport Co-ordinator </w:t>
      </w:r>
      <w:r w:rsidR="00D216EE">
        <w:rPr>
          <w:rFonts w:ascii="Times New Roman" w:eastAsia="Times New Roman" w:hAnsi="Times New Roman" w:cs="Times New Roman"/>
          <w:color w:val="2A2A2A"/>
          <w:sz w:val="28"/>
          <w:szCs w:val="28"/>
        </w:rPr>
        <w:t xml:space="preserve">required </w:t>
      </w:r>
      <w:r w:rsidRPr="00C765FB">
        <w:rPr>
          <w:rFonts w:ascii="Times New Roman" w:eastAsia="Times New Roman" w:hAnsi="Times New Roman" w:cs="Times New Roman"/>
          <w:color w:val="2A2A2A"/>
          <w:sz w:val="28"/>
          <w:szCs w:val="28"/>
        </w:rPr>
        <w:t>to improve gymnasts' attendan</w:t>
      </w:r>
      <w:r w:rsidR="00D216EE">
        <w:rPr>
          <w:rFonts w:ascii="Times New Roman" w:eastAsia="Times New Roman" w:hAnsi="Times New Roman" w:cs="Times New Roman"/>
          <w:color w:val="2A2A2A"/>
          <w:sz w:val="28"/>
          <w:szCs w:val="28"/>
        </w:rPr>
        <w:t>ce at Avondale</w:t>
      </w:r>
      <w:r w:rsidRPr="00C765FB">
        <w:rPr>
          <w:rFonts w:ascii="Times New Roman" w:eastAsia="Times New Roman" w:hAnsi="Times New Roman" w:cs="Times New Roman"/>
          <w:color w:val="2A2A2A"/>
          <w:sz w:val="28"/>
          <w:szCs w:val="28"/>
        </w:rPr>
        <w:t>.</w:t>
      </w:r>
      <w:r w:rsidR="00D216EE">
        <w:rPr>
          <w:rFonts w:ascii="Times New Roman" w:eastAsia="Times New Roman" w:hAnsi="Times New Roman" w:cs="Times New Roman"/>
          <w:color w:val="2A2A2A"/>
          <w:sz w:val="28"/>
          <w:szCs w:val="28"/>
        </w:rPr>
        <w:t xml:space="preserve"> Emma Leadbetter was nominated, Claire to discuss with Emma and get her agreement.</w:t>
      </w:r>
      <w:r w:rsidRPr="00C765FB">
        <w:rPr>
          <w:rFonts w:ascii="Times New Roman" w:eastAsia="Times New Roman" w:hAnsi="Times New Roman" w:cs="Times New Roman"/>
          <w:color w:val="2A2A2A"/>
          <w:sz w:val="28"/>
          <w:szCs w:val="28"/>
        </w:rPr>
        <w:br/>
      </w:r>
    </w:p>
    <w:p w:rsidR="00D216EE" w:rsidRDefault="00D216EE" w:rsidP="00C765FB">
      <w:pPr>
        <w:shd w:val="clear" w:color="auto" w:fill="FFFFFF"/>
        <w:spacing w:after="0" w:line="240" w:lineRule="auto"/>
        <w:rPr>
          <w:rFonts w:ascii="Times New Roman" w:eastAsia="Times New Roman" w:hAnsi="Times New Roman" w:cs="Times New Roman"/>
          <w:color w:val="2A2A2A"/>
          <w:sz w:val="28"/>
          <w:szCs w:val="28"/>
        </w:rPr>
      </w:pPr>
      <w:r>
        <w:rPr>
          <w:rFonts w:ascii="Times New Roman" w:eastAsia="Times New Roman" w:hAnsi="Times New Roman" w:cs="Times New Roman"/>
          <w:color w:val="2A2A2A"/>
          <w:sz w:val="28"/>
          <w:szCs w:val="28"/>
        </w:rPr>
        <w:t>First Aid course may be worthwhile for one of the coaches to attend – coaches to look into further.</w:t>
      </w:r>
    </w:p>
    <w:p w:rsidR="00D216EE" w:rsidRDefault="00D216EE" w:rsidP="00C765FB">
      <w:pPr>
        <w:shd w:val="clear" w:color="auto" w:fill="FFFFFF"/>
        <w:spacing w:after="0" w:line="240" w:lineRule="auto"/>
        <w:rPr>
          <w:rFonts w:ascii="Times New Roman" w:eastAsia="Times New Roman" w:hAnsi="Times New Roman" w:cs="Times New Roman"/>
          <w:color w:val="2A2A2A"/>
          <w:sz w:val="28"/>
          <w:szCs w:val="28"/>
        </w:rPr>
      </w:pPr>
    </w:p>
    <w:p w:rsidR="00D216EE" w:rsidRDefault="00D216EE" w:rsidP="00C765FB">
      <w:pPr>
        <w:shd w:val="clear" w:color="auto" w:fill="FFFFFF"/>
        <w:spacing w:after="0" w:line="240" w:lineRule="auto"/>
        <w:rPr>
          <w:rFonts w:ascii="Times New Roman" w:eastAsia="Times New Roman" w:hAnsi="Times New Roman" w:cs="Times New Roman"/>
          <w:color w:val="2A2A2A"/>
          <w:sz w:val="28"/>
          <w:szCs w:val="28"/>
        </w:rPr>
      </w:pPr>
      <w:r>
        <w:rPr>
          <w:rFonts w:ascii="Times New Roman" w:eastAsia="Times New Roman" w:hAnsi="Times New Roman" w:cs="Times New Roman"/>
          <w:color w:val="2A2A2A"/>
          <w:sz w:val="28"/>
          <w:szCs w:val="28"/>
        </w:rPr>
        <w:t xml:space="preserve">Karen Mardle advised that all Child Protection requirements, disclosures etc are up to date. </w:t>
      </w:r>
    </w:p>
    <w:p w:rsidR="00D216EE" w:rsidRDefault="00D216EE" w:rsidP="00C765FB">
      <w:pPr>
        <w:shd w:val="clear" w:color="auto" w:fill="FFFFFF"/>
        <w:spacing w:after="0" w:line="240" w:lineRule="auto"/>
        <w:rPr>
          <w:rFonts w:ascii="Times New Roman" w:eastAsia="Times New Roman" w:hAnsi="Times New Roman" w:cs="Times New Roman"/>
          <w:color w:val="2A2A2A"/>
          <w:sz w:val="28"/>
          <w:szCs w:val="28"/>
        </w:rPr>
      </w:pPr>
    </w:p>
    <w:p w:rsidR="00D216EE" w:rsidRDefault="00D216EE" w:rsidP="00C765FB">
      <w:pPr>
        <w:shd w:val="clear" w:color="auto" w:fill="FFFFFF"/>
        <w:spacing w:after="0" w:line="240" w:lineRule="auto"/>
        <w:rPr>
          <w:rFonts w:ascii="Times New Roman" w:eastAsia="Times New Roman" w:hAnsi="Times New Roman" w:cs="Times New Roman"/>
          <w:color w:val="2A2A2A"/>
          <w:sz w:val="28"/>
          <w:szCs w:val="28"/>
        </w:rPr>
      </w:pPr>
      <w:r>
        <w:rPr>
          <w:rFonts w:ascii="Times New Roman" w:eastAsia="Times New Roman" w:hAnsi="Times New Roman" w:cs="Times New Roman"/>
          <w:color w:val="2A2A2A"/>
          <w:sz w:val="28"/>
          <w:szCs w:val="28"/>
        </w:rPr>
        <w:t>The Leisuredrome have advised that the rig previously located in the small gym will not be fitted to the main hall.</w:t>
      </w:r>
    </w:p>
    <w:p w:rsidR="002835FD" w:rsidRPr="00D216EE" w:rsidRDefault="002835FD" w:rsidP="00D216EE">
      <w:pPr>
        <w:shd w:val="clear" w:color="auto" w:fill="FFFFFF"/>
        <w:spacing w:after="0" w:line="240" w:lineRule="auto"/>
        <w:rPr>
          <w:rFonts w:ascii="Times New Roman" w:eastAsia="Times New Roman" w:hAnsi="Times New Roman" w:cs="Times New Roman"/>
          <w:color w:val="2A2A2A"/>
          <w:sz w:val="28"/>
          <w:szCs w:val="28"/>
        </w:rPr>
      </w:pPr>
    </w:p>
    <w:sectPr w:rsidR="002835FD" w:rsidRPr="00D216EE" w:rsidSect="00F3565D">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3"/>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44DF1"/>
    <w:rsid w:val="00044DF1"/>
    <w:rsid w:val="002835FD"/>
    <w:rsid w:val="0032399A"/>
    <w:rsid w:val="003E7F67"/>
    <w:rsid w:val="004F765E"/>
    <w:rsid w:val="00C765FB"/>
    <w:rsid w:val="00CC7ED9"/>
    <w:rsid w:val="00D216EE"/>
    <w:rsid w:val="00D813E1"/>
    <w:rsid w:val="00F3565D"/>
    <w:rsid w:val="00F9151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GB" w:eastAsia="en-GB"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trong">
    <w:name w:val="Strong"/>
    <w:basedOn w:val="DefaultParagraphFont"/>
    <w:uiPriority w:val="22"/>
    <w:qFormat/>
    <w:rsid w:val="00C765FB"/>
    <w:rPr>
      <w:b/>
      <w:bCs/>
    </w:rPr>
  </w:style>
  <w:style w:type="paragraph" w:customStyle="1" w:styleId="ecxmsolistparagraph">
    <w:name w:val="ecxmsolistparagraph"/>
    <w:basedOn w:val="Normal"/>
    <w:rsid w:val="00C765FB"/>
    <w:pPr>
      <w:spacing w:after="324" w:line="240" w:lineRule="auto"/>
    </w:pPr>
    <w:rPr>
      <w:rFonts w:ascii="Times New Roman" w:eastAsia="Times New Roman" w:hAnsi="Times New Roman" w:cs="Times New Roman"/>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GB" w:eastAsia="en-GB"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trong">
    <w:name w:val="Strong"/>
    <w:basedOn w:val="DefaultParagraphFont"/>
    <w:uiPriority w:val="22"/>
    <w:qFormat/>
    <w:rsid w:val="00C765FB"/>
    <w:rPr>
      <w:b/>
      <w:bCs/>
    </w:rPr>
  </w:style>
  <w:style w:type="paragraph" w:customStyle="1" w:styleId="ecxmsolistparagraph">
    <w:name w:val="ecxmsolistparagraph"/>
    <w:basedOn w:val="Normal"/>
    <w:rsid w:val="00C765FB"/>
    <w:pPr>
      <w:spacing w:after="324"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44837727">
      <w:bodyDiv w:val="1"/>
      <w:marLeft w:val="0"/>
      <w:marRight w:val="0"/>
      <w:marTop w:val="0"/>
      <w:marBottom w:val="0"/>
      <w:divBdr>
        <w:top w:val="none" w:sz="0" w:space="0" w:color="auto"/>
        <w:left w:val="none" w:sz="0" w:space="0" w:color="auto"/>
        <w:bottom w:val="none" w:sz="0" w:space="0" w:color="auto"/>
        <w:right w:val="none" w:sz="0" w:space="0" w:color="auto"/>
      </w:divBdr>
      <w:divsChild>
        <w:div w:id="1925335577">
          <w:marLeft w:val="0"/>
          <w:marRight w:val="0"/>
          <w:marTop w:val="0"/>
          <w:marBottom w:val="0"/>
          <w:divBdr>
            <w:top w:val="none" w:sz="0" w:space="0" w:color="auto"/>
            <w:left w:val="none" w:sz="0" w:space="0" w:color="auto"/>
            <w:bottom w:val="none" w:sz="0" w:space="0" w:color="auto"/>
            <w:right w:val="none" w:sz="0" w:space="0" w:color="auto"/>
          </w:divBdr>
          <w:divsChild>
            <w:div w:id="873201770">
              <w:marLeft w:val="0"/>
              <w:marRight w:val="0"/>
              <w:marTop w:val="0"/>
              <w:marBottom w:val="0"/>
              <w:divBdr>
                <w:top w:val="none" w:sz="0" w:space="0" w:color="auto"/>
                <w:left w:val="none" w:sz="0" w:space="0" w:color="auto"/>
                <w:bottom w:val="none" w:sz="0" w:space="0" w:color="auto"/>
                <w:right w:val="none" w:sz="0" w:space="0" w:color="auto"/>
              </w:divBdr>
              <w:divsChild>
                <w:div w:id="1214347707">
                  <w:marLeft w:val="0"/>
                  <w:marRight w:val="0"/>
                  <w:marTop w:val="0"/>
                  <w:marBottom w:val="0"/>
                  <w:divBdr>
                    <w:top w:val="none" w:sz="0" w:space="0" w:color="auto"/>
                    <w:left w:val="none" w:sz="0" w:space="0" w:color="auto"/>
                    <w:bottom w:val="none" w:sz="0" w:space="0" w:color="auto"/>
                    <w:right w:val="none" w:sz="0" w:space="0" w:color="auto"/>
                  </w:divBdr>
                  <w:divsChild>
                    <w:div w:id="2116440435">
                      <w:marLeft w:val="0"/>
                      <w:marRight w:val="0"/>
                      <w:marTop w:val="0"/>
                      <w:marBottom w:val="0"/>
                      <w:divBdr>
                        <w:top w:val="none" w:sz="0" w:space="0" w:color="auto"/>
                        <w:left w:val="none" w:sz="0" w:space="0" w:color="auto"/>
                        <w:bottom w:val="none" w:sz="0" w:space="0" w:color="auto"/>
                        <w:right w:val="none" w:sz="0" w:space="0" w:color="auto"/>
                      </w:divBdr>
                      <w:divsChild>
                        <w:div w:id="2041276496">
                          <w:marLeft w:val="0"/>
                          <w:marRight w:val="0"/>
                          <w:marTop w:val="0"/>
                          <w:marBottom w:val="0"/>
                          <w:divBdr>
                            <w:top w:val="none" w:sz="0" w:space="0" w:color="auto"/>
                            <w:left w:val="none" w:sz="0" w:space="0" w:color="auto"/>
                            <w:bottom w:val="none" w:sz="0" w:space="0" w:color="auto"/>
                            <w:right w:val="none" w:sz="0" w:space="0" w:color="auto"/>
                          </w:divBdr>
                          <w:divsChild>
                            <w:div w:id="1539660182">
                              <w:marLeft w:val="0"/>
                              <w:marRight w:val="0"/>
                              <w:marTop w:val="0"/>
                              <w:marBottom w:val="0"/>
                              <w:divBdr>
                                <w:top w:val="none" w:sz="0" w:space="0" w:color="auto"/>
                                <w:left w:val="none" w:sz="0" w:space="0" w:color="auto"/>
                                <w:bottom w:val="none" w:sz="0" w:space="0" w:color="auto"/>
                                <w:right w:val="none" w:sz="0" w:space="0" w:color="auto"/>
                              </w:divBdr>
                              <w:divsChild>
                                <w:div w:id="838887420">
                                  <w:marLeft w:val="0"/>
                                  <w:marRight w:val="0"/>
                                  <w:marTop w:val="0"/>
                                  <w:marBottom w:val="0"/>
                                  <w:divBdr>
                                    <w:top w:val="none" w:sz="0" w:space="0" w:color="auto"/>
                                    <w:left w:val="none" w:sz="0" w:space="0" w:color="auto"/>
                                    <w:bottom w:val="none" w:sz="0" w:space="0" w:color="auto"/>
                                    <w:right w:val="none" w:sz="0" w:space="0" w:color="auto"/>
                                  </w:divBdr>
                                  <w:divsChild>
                                    <w:div w:id="1674843439">
                                      <w:marLeft w:val="0"/>
                                      <w:marRight w:val="0"/>
                                      <w:marTop w:val="0"/>
                                      <w:marBottom w:val="0"/>
                                      <w:divBdr>
                                        <w:top w:val="none" w:sz="0" w:space="0" w:color="auto"/>
                                        <w:left w:val="none" w:sz="0" w:space="0" w:color="auto"/>
                                        <w:bottom w:val="none" w:sz="0" w:space="0" w:color="auto"/>
                                        <w:right w:val="none" w:sz="0" w:space="0" w:color="auto"/>
                                      </w:divBdr>
                                      <w:divsChild>
                                        <w:div w:id="164052385">
                                          <w:marLeft w:val="0"/>
                                          <w:marRight w:val="0"/>
                                          <w:marTop w:val="0"/>
                                          <w:marBottom w:val="0"/>
                                          <w:divBdr>
                                            <w:top w:val="none" w:sz="0" w:space="0" w:color="auto"/>
                                            <w:left w:val="none" w:sz="0" w:space="0" w:color="auto"/>
                                            <w:bottom w:val="none" w:sz="0" w:space="0" w:color="auto"/>
                                            <w:right w:val="none" w:sz="0" w:space="0" w:color="auto"/>
                                          </w:divBdr>
                                          <w:divsChild>
                                            <w:div w:id="786700400">
                                              <w:marLeft w:val="0"/>
                                              <w:marRight w:val="0"/>
                                              <w:marTop w:val="0"/>
                                              <w:marBottom w:val="0"/>
                                              <w:divBdr>
                                                <w:top w:val="none" w:sz="0" w:space="0" w:color="auto"/>
                                                <w:left w:val="none" w:sz="0" w:space="0" w:color="auto"/>
                                                <w:bottom w:val="none" w:sz="0" w:space="0" w:color="auto"/>
                                                <w:right w:val="none" w:sz="0" w:space="0" w:color="auto"/>
                                              </w:divBdr>
                                              <w:divsChild>
                                                <w:div w:id="1933968709">
                                                  <w:marLeft w:val="0"/>
                                                  <w:marRight w:val="123"/>
                                                  <w:marTop w:val="0"/>
                                                  <w:marBottom w:val="0"/>
                                                  <w:divBdr>
                                                    <w:top w:val="none" w:sz="0" w:space="0" w:color="auto"/>
                                                    <w:left w:val="none" w:sz="0" w:space="0" w:color="auto"/>
                                                    <w:bottom w:val="none" w:sz="0" w:space="0" w:color="auto"/>
                                                    <w:right w:val="none" w:sz="0" w:space="0" w:color="auto"/>
                                                  </w:divBdr>
                                                  <w:divsChild>
                                                    <w:div w:id="1050111367">
                                                      <w:marLeft w:val="0"/>
                                                      <w:marRight w:val="0"/>
                                                      <w:marTop w:val="0"/>
                                                      <w:marBottom w:val="0"/>
                                                      <w:divBdr>
                                                        <w:top w:val="none" w:sz="0" w:space="0" w:color="auto"/>
                                                        <w:left w:val="none" w:sz="0" w:space="0" w:color="auto"/>
                                                        <w:bottom w:val="none" w:sz="0" w:space="0" w:color="auto"/>
                                                        <w:right w:val="none" w:sz="0" w:space="0" w:color="auto"/>
                                                      </w:divBdr>
                                                      <w:divsChild>
                                                        <w:div w:id="169685174">
                                                          <w:marLeft w:val="0"/>
                                                          <w:marRight w:val="0"/>
                                                          <w:marTop w:val="0"/>
                                                          <w:marBottom w:val="0"/>
                                                          <w:divBdr>
                                                            <w:top w:val="none" w:sz="0" w:space="0" w:color="auto"/>
                                                            <w:left w:val="none" w:sz="0" w:space="0" w:color="auto"/>
                                                            <w:bottom w:val="none" w:sz="0" w:space="0" w:color="auto"/>
                                                            <w:right w:val="none" w:sz="0" w:space="0" w:color="auto"/>
                                                          </w:divBdr>
                                                          <w:divsChild>
                                                            <w:div w:id="1759476074">
                                                              <w:marLeft w:val="0"/>
                                                              <w:marRight w:val="0"/>
                                                              <w:marTop w:val="0"/>
                                                              <w:marBottom w:val="0"/>
                                                              <w:divBdr>
                                                                <w:top w:val="none" w:sz="0" w:space="0" w:color="auto"/>
                                                                <w:left w:val="none" w:sz="0" w:space="0" w:color="auto"/>
                                                                <w:bottom w:val="none" w:sz="0" w:space="0" w:color="auto"/>
                                                                <w:right w:val="none" w:sz="0" w:space="0" w:color="auto"/>
                                                              </w:divBdr>
                                                              <w:divsChild>
                                                                <w:div w:id="152379267">
                                                                  <w:marLeft w:val="0"/>
                                                                  <w:marRight w:val="0"/>
                                                                  <w:marTop w:val="0"/>
                                                                  <w:marBottom w:val="144"/>
                                                                  <w:divBdr>
                                                                    <w:top w:val="single" w:sz="8" w:space="0" w:color="EDEDED"/>
                                                                    <w:left w:val="single" w:sz="8" w:space="0" w:color="EDEDED"/>
                                                                    <w:bottom w:val="single" w:sz="8" w:space="0" w:color="EDEDED"/>
                                                                    <w:right w:val="single" w:sz="8" w:space="0" w:color="EDEDED"/>
                                                                  </w:divBdr>
                                                                  <w:divsChild>
                                                                    <w:div w:id="933826094">
                                                                      <w:marLeft w:val="0"/>
                                                                      <w:marRight w:val="0"/>
                                                                      <w:marTop w:val="0"/>
                                                                      <w:marBottom w:val="0"/>
                                                                      <w:divBdr>
                                                                        <w:top w:val="none" w:sz="0" w:space="0" w:color="auto"/>
                                                                        <w:left w:val="none" w:sz="0" w:space="0" w:color="auto"/>
                                                                        <w:bottom w:val="none" w:sz="0" w:space="0" w:color="auto"/>
                                                                        <w:right w:val="none" w:sz="0" w:space="0" w:color="auto"/>
                                                                      </w:divBdr>
                                                                      <w:divsChild>
                                                                        <w:div w:id="1583952574">
                                                                          <w:marLeft w:val="0"/>
                                                                          <w:marRight w:val="0"/>
                                                                          <w:marTop w:val="0"/>
                                                                          <w:marBottom w:val="0"/>
                                                                          <w:divBdr>
                                                                            <w:top w:val="none" w:sz="0" w:space="0" w:color="auto"/>
                                                                            <w:left w:val="none" w:sz="0" w:space="0" w:color="auto"/>
                                                                            <w:bottom w:val="none" w:sz="0" w:space="0" w:color="auto"/>
                                                                            <w:right w:val="none" w:sz="0" w:space="0" w:color="auto"/>
                                                                          </w:divBdr>
                                                                          <w:divsChild>
                                                                            <w:div w:id="579632609">
                                                                              <w:marLeft w:val="0"/>
                                                                              <w:marRight w:val="0"/>
                                                                              <w:marTop w:val="0"/>
                                                                              <w:marBottom w:val="0"/>
                                                                              <w:divBdr>
                                                                                <w:top w:val="none" w:sz="0" w:space="0" w:color="auto"/>
                                                                                <w:left w:val="none" w:sz="0" w:space="0" w:color="auto"/>
                                                                                <w:bottom w:val="none" w:sz="0" w:space="0" w:color="auto"/>
                                                                                <w:right w:val="none" w:sz="0" w:space="0" w:color="auto"/>
                                                                              </w:divBdr>
                                                                              <w:divsChild>
                                                                                <w:div w:id="908006169">
                                                                                  <w:marLeft w:val="247"/>
                                                                                  <w:marRight w:val="247"/>
                                                                                  <w:marTop w:val="0"/>
                                                                                  <w:marBottom w:val="0"/>
                                                                                  <w:divBdr>
                                                                                    <w:top w:val="none" w:sz="0" w:space="0" w:color="auto"/>
                                                                                    <w:left w:val="none" w:sz="0" w:space="0" w:color="auto"/>
                                                                                    <w:bottom w:val="none" w:sz="0" w:space="0" w:color="auto"/>
                                                                                    <w:right w:val="none" w:sz="0" w:space="0" w:color="auto"/>
                                                                                  </w:divBdr>
                                                                                  <w:divsChild>
                                                                                    <w:div w:id="1931116070">
                                                                                      <w:marLeft w:val="0"/>
                                                                                      <w:marRight w:val="0"/>
                                                                                      <w:marTop w:val="0"/>
                                                                                      <w:marBottom w:val="0"/>
                                                                                      <w:divBdr>
                                                                                        <w:top w:val="none" w:sz="0" w:space="0" w:color="auto"/>
                                                                                        <w:left w:val="none" w:sz="0" w:space="0" w:color="auto"/>
                                                                                        <w:bottom w:val="none" w:sz="0" w:space="0" w:color="auto"/>
                                                                                        <w:right w:val="none" w:sz="0" w:space="0" w:color="auto"/>
                                                                                      </w:divBdr>
                                                                                      <w:divsChild>
                                                                                        <w:div w:id="1596595755">
                                                                                          <w:marLeft w:val="0"/>
                                                                                          <w:marRight w:val="0"/>
                                                                                          <w:marTop w:val="0"/>
                                                                                          <w:marBottom w:val="0"/>
                                                                                          <w:divBdr>
                                                                                            <w:top w:val="none" w:sz="0" w:space="0" w:color="auto"/>
                                                                                            <w:left w:val="none" w:sz="0" w:space="0" w:color="auto"/>
                                                                                            <w:bottom w:val="none" w:sz="0" w:space="0" w:color="auto"/>
                                                                                            <w:right w:val="none" w:sz="0" w:space="0" w:color="auto"/>
                                                                                          </w:divBdr>
                                                                                          <w:divsChild>
                                                                                            <w:div w:id="1055354506">
                                                                                              <w:marLeft w:val="0"/>
                                                                                              <w:marRight w:val="0"/>
                                                                                              <w:marTop w:val="0"/>
                                                                                              <w:marBottom w:val="0"/>
                                                                                              <w:divBdr>
                                                                                                <w:top w:val="none" w:sz="0" w:space="0" w:color="auto"/>
                                                                                                <w:left w:val="none" w:sz="0" w:space="0" w:color="auto"/>
                                                                                                <w:bottom w:val="none" w:sz="0" w:space="0" w:color="auto"/>
                                                                                                <w:right w:val="none" w:sz="0" w:space="0" w:color="auto"/>
                                                                                              </w:divBdr>
                                                                                              <w:divsChild>
                                                                                                <w:div w:id="1317346105">
                                                                                                  <w:marLeft w:val="0"/>
                                                                                                  <w:marRight w:val="0"/>
                                                                                                  <w:marTop w:val="0"/>
                                                                                                  <w:marBottom w:val="0"/>
                                                                                                  <w:divBdr>
                                                                                                    <w:top w:val="none" w:sz="0" w:space="0" w:color="auto"/>
                                                                                                    <w:left w:val="none" w:sz="0" w:space="0" w:color="auto"/>
                                                                                                    <w:bottom w:val="none" w:sz="0" w:space="0" w:color="auto"/>
                                                                                                    <w:right w:val="none" w:sz="0" w:space="0" w:color="auto"/>
                                                                                                  </w:divBdr>
                                                                                                </w:div>
                                                                                                <w:div w:id="18276228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5</Pages>
  <Words>1223</Words>
  <Characters>6972</Characters>
  <Application>Microsoft Office Word</Application>
  <DocSecurity>0</DocSecurity>
  <Lines>58</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8179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Sarah Finlay</dc:creator>
  <cp:lastModifiedBy>Sarah</cp:lastModifiedBy>
  <cp:revision>2</cp:revision>
  <dcterms:created xsi:type="dcterms:W3CDTF">2012-08-31T09:53:00Z</dcterms:created>
  <dcterms:modified xsi:type="dcterms:W3CDTF">2012-08-31T09:53:00Z</dcterms:modified>
</cp:coreProperties>
</file>